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D3" w:rsidRPr="00A716D3" w:rsidRDefault="00A716D3" w:rsidP="00A71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projektu </w:t>
      </w:r>
      <w:r w:rsidR="00296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</w:t>
      </w:r>
      <w:bookmarkStart w:id="0" w:name="_GoBack"/>
      <w:bookmarkEnd w:id="0"/>
      <w:r w:rsidRPr="00A716D3">
        <w:rPr>
          <w:rFonts w:ascii="Times New Roman" w:eastAsia="Times New Roman" w:hAnsi="Times New Roman" w:cs="Times New Roman"/>
          <w:sz w:val="24"/>
          <w:szCs w:val="24"/>
          <w:lang w:eastAsia="pl-PL"/>
        </w:rPr>
        <w:t>„MALBORK NA „+” – aktualizacja programu rewitalizacji”, współfinansowanego ze środków Funduszu Spójności w ramach Programu Operacyjnego Pomoc Techniczna opracowywane są dokumenty diagnostyczne w obszarach: społecznym, gospodarczo-przestrzennym oraz dotyczące stanu zasobów komunalnych. Prowadzone działania mają na celu wskazanie rekomendacji i wytycznych do aktualizacji Programu Rewitalizacji Miasta Malborka na lata 2015-2023. Podczas realizacji projektu prowadzone będą badania społeczne z mieszkańcami miasta w formie bezpośrednich wywiadów kwestionariuszowych, indywidualnych wywiadów pogłębionych oraz spotkań fokusowych. Zainteresowane osoby mogą także wziąć udział w konsultacjach społecznych i debacie, które będą organizowane w dniach 27-30.2016.</w:t>
      </w:r>
    </w:p>
    <w:p w:rsidR="00A716D3" w:rsidRPr="00A716D3" w:rsidRDefault="00A716D3" w:rsidP="00A71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6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dniach 27.06.2016-30.06.2016 w godz. 13:00-18:00 mieszkańcy miasta Malborka będą mogli uzyskać szczegółowe informacje na temat procesu i zaawansowania prac nad programem rewitalizacji a także przekazać swoje sugestie w punktach konsultacyjnych, które zlokalizowane zostaną na placach przy ul. Reymonta oraz przy ul. Grunwaldzkiej. </w:t>
      </w:r>
    </w:p>
    <w:p w:rsidR="00A716D3" w:rsidRPr="00A716D3" w:rsidRDefault="00A716D3" w:rsidP="00A71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6D3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mieszkańcy będą mogli uzyskać szczegółowe informacje na temat procesu rewitalizacji Malborka również drogą pocztową: EU-</w:t>
      </w:r>
      <w:proofErr w:type="spellStart"/>
      <w:r w:rsidRPr="00A716D3">
        <w:rPr>
          <w:rFonts w:ascii="Times New Roman" w:eastAsia="Times New Roman" w:hAnsi="Times New Roman" w:cs="Times New Roman"/>
          <w:sz w:val="24"/>
          <w:szCs w:val="24"/>
          <w:lang w:eastAsia="pl-PL"/>
        </w:rPr>
        <w:t>Consult</w:t>
      </w:r>
      <w:proofErr w:type="spellEnd"/>
      <w:r w:rsidRPr="00A71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Wały Piastowskie 1, 80-155 Gdańsk, mailową: malbork@eu-consult.pl lub malborknaplus@um.malbork.pl oraz telefonicznie w godzinach 7:00-16:00 pod numerem telefonu: 58 307 44 06.</w:t>
      </w:r>
    </w:p>
    <w:p w:rsidR="00A716D3" w:rsidRPr="00A716D3" w:rsidRDefault="00A716D3" w:rsidP="00A71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6D3">
        <w:rPr>
          <w:rFonts w:ascii="Times New Roman" w:eastAsia="Times New Roman" w:hAnsi="Times New Roman" w:cs="Times New Roman"/>
          <w:sz w:val="24"/>
          <w:szCs w:val="24"/>
          <w:lang w:eastAsia="pl-PL"/>
        </w:rPr>
        <w:t>Plan konsultacji społecznych:</w:t>
      </w:r>
    </w:p>
    <w:p w:rsidR="00A716D3" w:rsidRPr="00A716D3" w:rsidRDefault="00296C94" w:rsidP="00A71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Terenowe Punkty informacyjno-</w:t>
      </w:r>
      <w:r w:rsidR="00A716D3" w:rsidRPr="00A71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konsultacyjne - 27.06.2016-30.06.2016 13:00-18:00 (lokalizacja: plac przy ul. Reymonta oraz plac przy ul. Grunwaldzkiej). W punktach tych mieszkańcy miasta Malborka będą mogli uzyskać szczegółowe informacje na temat procesu i zaawansowania prac nad programem rewitalizacji a także przekazać swoje sugestie w punktach konsultacyjnych</w:t>
      </w:r>
    </w:p>
    <w:p w:rsidR="00A716D3" w:rsidRPr="00A716D3" w:rsidRDefault="00A716D3" w:rsidP="00A71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6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Spotkania konsultacyjne - 30.06.2016 godz. 10:00, 13:00, 16:00 (lokalizacja: budynek Urzędu Miasta Malborka mieszczącym się na placu Słowiańskim 5). W ramach konsultacji zaprezentowane zostaną wyniki przeprowadzonych badań, które będą podstawą do wypracowania wspólnie z mieszkańcami wniosków i rekomendacji związanych z procesem rewitalizacji Miasta.</w:t>
      </w:r>
    </w:p>
    <w:p w:rsidR="00A716D3" w:rsidRPr="00A716D3" w:rsidRDefault="00A716D3" w:rsidP="00A71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6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Kontakt telefoniczny, mailowy lub pocztowy - 27.06.2016-30.06.2016 (Adres: EU-</w:t>
      </w:r>
      <w:proofErr w:type="spellStart"/>
      <w:r w:rsidRPr="00A716D3">
        <w:rPr>
          <w:rFonts w:ascii="Times New Roman" w:eastAsia="Times New Roman" w:hAnsi="Times New Roman" w:cs="Times New Roman"/>
          <w:sz w:val="24"/>
          <w:szCs w:val="24"/>
          <w:lang w:eastAsia="pl-PL"/>
        </w:rPr>
        <w:t>Consult</w:t>
      </w:r>
      <w:proofErr w:type="spellEnd"/>
      <w:r w:rsidRPr="00A71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Wały Piastowskie 1, 80-155 Gdańsk, e-mail: malbork@eu-consult.pl lub malborknaplus@um.malbork.pl oraz </w:t>
      </w:r>
      <w:proofErr w:type="spellStart"/>
      <w:r w:rsidRPr="00A716D3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A716D3">
        <w:rPr>
          <w:rFonts w:ascii="Times New Roman" w:eastAsia="Times New Roman" w:hAnsi="Times New Roman" w:cs="Times New Roman"/>
          <w:sz w:val="24"/>
          <w:szCs w:val="24"/>
          <w:lang w:eastAsia="pl-PL"/>
        </w:rPr>
        <w:t>: 58 307 44 06). Prosimy o kontakt każdego mieszkańca, który chciałby uzyskać szczegółowe informacje na temat procesu rewitalizacji Malborka</w:t>
      </w:r>
    </w:p>
    <w:p w:rsidR="00A716D3" w:rsidRPr="00A716D3" w:rsidRDefault="00A716D3" w:rsidP="00A71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6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6069B1" w:rsidRDefault="006069B1"/>
    <w:sectPr w:rsidR="00606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D3"/>
    <w:rsid w:val="00012E8A"/>
    <w:rsid w:val="00016EB0"/>
    <w:rsid w:val="00033524"/>
    <w:rsid w:val="00036EAB"/>
    <w:rsid w:val="000413F1"/>
    <w:rsid w:val="00050940"/>
    <w:rsid w:val="00053014"/>
    <w:rsid w:val="00086D3C"/>
    <w:rsid w:val="00094235"/>
    <w:rsid w:val="00094776"/>
    <w:rsid w:val="00096FA1"/>
    <w:rsid w:val="000C5D82"/>
    <w:rsid w:val="000E460B"/>
    <w:rsid w:val="000E6703"/>
    <w:rsid w:val="000E74DF"/>
    <w:rsid w:val="000F622A"/>
    <w:rsid w:val="0010366C"/>
    <w:rsid w:val="001055AD"/>
    <w:rsid w:val="00110ACF"/>
    <w:rsid w:val="00116B8A"/>
    <w:rsid w:val="001214A0"/>
    <w:rsid w:val="001219FC"/>
    <w:rsid w:val="00122E29"/>
    <w:rsid w:val="00125978"/>
    <w:rsid w:val="001423E4"/>
    <w:rsid w:val="00150842"/>
    <w:rsid w:val="0015150D"/>
    <w:rsid w:val="001562DD"/>
    <w:rsid w:val="00163E10"/>
    <w:rsid w:val="001715A8"/>
    <w:rsid w:val="001A20F2"/>
    <w:rsid w:val="001A2BFE"/>
    <w:rsid w:val="001A40B2"/>
    <w:rsid w:val="001A6481"/>
    <w:rsid w:val="001A6F24"/>
    <w:rsid w:val="001C0721"/>
    <w:rsid w:val="001C69A3"/>
    <w:rsid w:val="001D2F9B"/>
    <w:rsid w:val="001D4F66"/>
    <w:rsid w:val="001E2EE5"/>
    <w:rsid w:val="001F7E68"/>
    <w:rsid w:val="00212270"/>
    <w:rsid w:val="00215D36"/>
    <w:rsid w:val="00216448"/>
    <w:rsid w:val="00216B3E"/>
    <w:rsid w:val="00216EDE"/>
    <w:rsid w:val="00227E69"/>
    <w:rsid w:val="00233AC2"/>
    <w:rsid w:val="00234226"/>
    <w:rsid w:val="002377F0"/>
    <w:rsid w:val="00237AE7"/>
    <w:rsid w:val="00242BC1"/>
    <w:rsid w:val="0025372E"/>
    <w:rsid w:val="00260AEC"/>
    <w:rsid w:val="002736BA"/>
    <w:rsid w:val="00276519"/>
    <w:rsid w:val="0027661B"/>
    <w:rsid w:val="002907E8"/>
    <w:rsid w:val="00296C94"/>
    <w:rsid w:val="002A2146"/>
    <w:rsid w:val="002A2960"/>
    <w:rsid w:val="002A555C"/>
    <w:rsid w:val="002B506A"/>
    <w:rsid w:val="002D621E"/>
    <w:rsid w:val="002D73A9"/>
    <w:rsid w:val="002D7B9C"/>
    <w:rsid w:val="002E096E"/>
    <w:rsid w:val="002E1815"/>
    <w:rsid w:val="00305C74"/>
    <w:rsid w:val="003337C0"/>
    <w:rsid w:val="003343E1"/>
    <w:rsid w:val="00341E76"/>
    <w:rsid w:val="00345C39"/>
    <w:rsid w:val="0035631F"/>
    <w:rsid w:val="00361CC8"/>
    <w:rsid w:val="00367008"/>
    <w:rsid w:val="00373B61"/>
    <w:rsid w:val="00373EFC"/>
    <w:rsid w:val="00373F0F"/>
    <w:rsid w:val="003743EC"/>
    <w:rsid w:val="00380518"/>
    <w:rsid w:val="003825E0"/>
    <w:rsid w:val="00386C87"/>
    <w:rsid w:val="00396886"/>
    <w:rsid w:val="003A6DDE"/>
    <w:rsid w:val="003B420F"/>
    <w:rsid w:val="003B585C"/>
    <w:rsid w:val="003C20A2"/>
    <w:rsid w:val="003C548E"/>
    <w:rsid w:val="003C6B9B"/>
    <w:rsid w:val="003E2B26"/>
    <w:rsid w:val="003E399C"/>
    <w:rsid w:val="003E7FFE"/>
    <w:rsid w:val="003F769E"/>
    <w:rsid w:val="003F76D1"/>
    <w:rsid w:val="00407F06"/>
    <w:rsid w:val="004208DC"/>
    <w:rsid w:val="0042704A"/>
    <w:rsid w:val="004345A5"/>
    <w:rsid w:val="004377CE"/>
    <w:rsid w:val="00445038"/>
    <w:rsid w:val="00461DB1"/>
    <w:rsid w:val="00464E78"/>
    <w:rsid w:val="00471FEF"/>
    <w:rsid w:val="00481E88"/>
    <w:rsid w:val="00486DD0"/>
    <w:rsid w:val="004900AF"/>
    <w:rsid w:val="004A0002"/>
    <w:rsid w:val="004A260C"/>
    <w:rsid w:val="004A4276"/>
    <w:rsid w:val="004C121D"/>
    <w:rsid w:val="004C2FA4"/>
    <w:rsid w:val="004C7481"/>
    <w:rsid w:val="004C7E5B"/>
    <w:rsid w:val="004D1A7E"/>
    <w:rsid w:val="004E279E"/>
    <w:rsid w:val="004F4391"/>
    <w:rsid w:val="004F7E01"/>
    <w:rsid w:val="005032E2"/>
    <w:rsid w:val="00507611"/>
    <w:rsid w:val="00511EB2"/>
    <w:rsid w:val="005226C1"/>
    <w:rsid w:val="0053567E"/>
    <w:rsid w:val="005365E6"/>
    <w:rsid w:val="0053664A"/>
    <w:rsid w:val="00540FE1"/>
    <w:rsid w:val="00553DC6"/>
    <w:rsid w:val="00556D41"/>
    <w:rsid w:val="005769DE"/>
    <w:rsid w:val="00590C22"/>
    <w:rsid w:val="005953B7"/>
    <w:rsid w:val="00595BDE"/>
    <w:rsid w:val="005968BD"/>
    <w:rsid w:val="00597EF5"/>
    <w:rsid w:val="005C3439"/>
    <w:rsid w:val="005D0B94"/>
    <w:rsid w:val="005D6F7E"/>
    <w:rsid w:val="005F70E1"/>
    <w:rsid w:val="006069B1"/>
    <w:rsid w:val="006173AF"/>
    <w:rsid w:val="00625008"/>
    <w:rsid w:val="00626C6D"/>
    <w:rsid w:val="006306FA"/>
    <w:rsid w:val="00634720"/>
    <w:rsid w:val="006644F2"/>
    <w:rsid w:val="00682A17"/>
    <w:rsid w:val="00682F36"/>
    <w:rsid w:val="00695E00"/>
    <w:rsid w:val="00697C51"/>
    <w:rsid w:val="006A1518"/>
    <w:rsid w:val="006C2C06"/>
    <w:rsid w:val="006C2C99"/>
    <w:rsid w:val="006F44C5"/>
    <w:rsid w:val="0070296B"/>
    <w:rsid w:val="00703CB3"/>
    <w:rsid w:val="00717BB8"/>
    <w:rsid w:val="007345A3"/>
    <w:rsid w:val="00741E8B"/>
    <w:rsid w:val="007610A4"/>
    <w:rsid w:val="00761E85"/>
    <w:rsid w:val="00764E42"/>
    <w:rsid w:val="007678A0"/>
    <w:rsid w:val="0078184A"/>
    <w:rsid w:val="007867E6"/>
    <w:rsid w:val="0079022F"/>
    <w:rsid w:val="007956A6"/>
    <w:rsid w:val="00796724"/>
    <w:rsid w:val="007A53BE"/>
    <w:rsid w:val="007B4EE4"/>
    <w:rsid w:val="007C5226"/>
    <w:rsid w:val="007D0005"/>
    <w:rsid w:val="007D2FC7"/>
    <w:rsid w:val="007D5031"/>
    <w:rsid w:val="007E58F7"/>
    <w:rsid w:val="007F11BF"/>
    <w:rsid w:val="007F207B"/>
    <w:rsid w:val="00801A79"/>
    <w:rsid w:val="0081129D"/>
    <w:rsid w:val="00820002"/>
    <w:rsid w:val="00824296"/>
    <w:rsid w:val="00874769"/>
    <w:rsid w:val="00885343"/>
    <w:rsid w:val="00886939"/>
    <w:rsid w:val="00897376"/>
    <w:rsid w:val="008A2B86"/>
    <w:rsid w:val="008B231C"/>
    <w:rsid w:val="008C1C27"/>
    <w:rsid w:val="008C46A0"/>
    <w:rsid w:val="008C477E"/>
    <w:rsid w:val="008D3A92"/>
    <w:rsid w:val="008E43B9"/>
    <w:rsid w:val="008E6094"/>
    <w:rsid w:val="008F7344"/>
    <w:rsid w:val="0090111C"/>
    <w:rsid w:val="00921694"/>
    <w:rsid w:val="00922BFE"/>
    <w:rsid w:val="00926C2D"/>
    <w:rsid w:val="009368E1"/>
    <w:rsid w:val="00942BCD"/>
    <w:rsid w:val="00944E45"/>
    <w:rsid w:val="0096182D"/>
    <w:rsid w:val="00962089"/>
    <w:rsid w:val="0098320C"/>
    <w:rsid w:val="0098336D"/>
    <w:rsid w:val="009A0D7F"/>
    <w:rsid w:val="009A544C"/>
    <w:rsid w:val="009A70DA"/>
    <w:rsid w:val="009B6718"/>
    <w:rsid w:val="009C07B9"/>
    <w:rsid w:val="009C6760"/>
    <w:rsid w:val="009D4FAA"/>
    <w:rsid w:val="009D6521"/>
    <w:rsid w:val="009F0CDB"/>
    <w:rsid w:val="009F2BE0"/>
    <w:rsid w:val="00A120E3"/>
    <w:rsid w:val="00A13D4B"/>
    <w:rsid w:val="00A22CC0"/>
    <w:rsid w:val="00A25338"/>
    <w:rsid w:val="00A34F7D"/>
    <w:rsid w:val="00A35699"/>
    <w:rsid w:val="00A411A6"/>
    <w:rsid w:val="00A51153"/>
    <w:rsid w:val="00A62AE2"/>
    <w:rsid w:val="00A66E76"/>
    <w:rsid w:val="00A716D3"/>
    <w:rsid w:val="00A80B39"/>
    <w:rsid w:val="00A869E7"/>
    <w:rsid w:val="00A91D28"/>
    <w:rsid w:val="00A91F33"/>
    <w:rsid w:val="00AA4EEF"/>
    <w:rsid w:val="00AA7573"/>
    <w:rsid w:val="00AB27B4"/>
    <w:rsid w:val="00AD7C5F"/>
    <w:rsid w:val="00AE1285"/>
    <w:rsid w:val="00AE4CED"/>
    <w:rsid w:val="00B13443"/>
    <w:rsid w:val="00B30619"/>
    <w:rsid w:val="00B46811"/>
    <w:rsid w:val="00B61CF4"/>
    <w:rsid w:val="00B6515F"/>
    <w:rsid w:val="00B713CB"/>
    <w:rsid w:val="00B87BD0"/>
    <w:rsid w:val="00B90EBD"/>
    <w:rsid w:val="00BA4386"/>
    <w:rsid w:val="00BB1515"/>
    <w:rsid w:val="00BD7764"/>
    <w:rsid w:val="00BE6B02"/>
    <w:rsid w:val="00BE74EF"/>
    <w:rsid w:val="00BF3F81"/>
    <w:rsid w:val="00C1113F"/>
    <w:rsid w:val="00C22A92"/>
    <w:rsid w:val="00C47B0B"/>
    <w:rsid w:val="00C47FFA"/>
    <w:rsid w:val="00C50DE0"/>
    <w:rsid w:val="00C6460F"/>
    <w:rsid w:val="00C71F61"/>
    <w:rsid w:val="00C748FA"/>
    <w:rsid w:val="00C8151C"/>
    <w:rsid w:val="00C85753"/>
    <w:rsid w:val="00C872AD"/>
    <w:rsid w:val="00C9259D"/>
    <w:rsid w:val="00C932F7"/>
    <w:rsid w:val="00CA29B8"/>
    <w:rsid w:val="00CE0FDA"/>
    <w:rsid w:val="00CE3743"/>
    <w:rsid w:val="00CF1BB3"/>
    <w:rsid w:val="00CF3C87"/>
    <w:rsid w:val="00CF537A"/>
    <w:rsid w:val="00D04720"/>
    <w:rsid w:val="00D05D45"/>
    <w:rsid w:val="00D14625"/>
    <w:rsid w:val="00D3258B"/>
    <w:rsid w:val="00D340B8"/>
    <w:rsid w:val="00D4537A"/>
    <w:rsid w:val="00D512F0"/>
    <w:rsid w:val="00D549FF"/>
    <w:rsid w:val="00D57D75"/>
    <w:rsid w:val="00D7571E"/>
    <w:rsid w:val="00D84032"/>
    <w:rsid w:val="00D84829"/>
    <w:rsid w:val="00D84B65"/>
    <w:rsid w:val="00D93F39"/>
    <w:rsid w:val="00DA1C6B"/>
    <w:rsid w:val="00DA2F31"/>
    <w:rsid w:val="00DA65E1"/>
    <w:rsid w:val="00DB340D"/>
    <w:rsid w:val="00DD14DB"/>
    <w:rsid w:val="00DD22E6"/>
    <w:rsid w:val="00DD4657"/>
    <w:rsid w:val="00DE69DF"/>
    <w:rsid w:val="00E06197"/>
    <w:rsid w:val="00E06822"/>
    <w:rsid w:val="00E204A1"/>
    <w:rsid w:val="00E20C73"/>
    <w:rsid w:val="00E40A11"/>
    <w:rsid w:val="00E522CF"/>
    <w:rsid w:val="00E673A5"/>
    <w:rsid w:val="00E70BCC"/>
    <w:rsid w:val="00E818F4"/>
    <w:rsid w:val="00E902B3"/>
    <w:rsid w:val="00E9567D"/>
    <w:rsid w:val="00E9729B"/>
    <w:rsid w:val="00EA6E48"/>
    <w:rsid w:val="00EB4B53"/>
    <w:rsid w:val="00ED1D91"/>
    <w:rsid w:val="00ED4F5F"/>
    <w:rsid w:val="00F01FE7"/>
    <w:rsid w:val="00F02C86"/>
    <w:rsid w:val="00F06DF5"/>
    <w:rsid w:val="00F07008"/>
    <w:rsid w:val="00F13605"/>
    <w:rsid w:val="00F13BDB"/>
    <w:rsid w:val="00F33A64"/>
    <w:rsid w:val="00F412FC"/>
    <w:rsid w:val="00F43091"/>
    <w:rsid w:val="00F4489C"/>
    <w:rsid w:val="00F46DAC"/>
    <w:rsid w:val="00F57072"/>
    <w:rsid w:val="00F60674"/>
    <w:rsid w:val="00F61BDD"/>
    <w:rsid w:val="00F70683"/>
    <w:rsid w:val="00F71BF7"/>
    <w:rsid w:val="00F73F7C"/>
    <w:rsid w:val="00F74BB7"/>
    <w:rsid w:val="00F86BF0"/>
    <w:rsid w:val="00F97D25"/>
    <w:rsid w:val="00FA22F9"/>
    <w:rsid w:val="00FB4DEA"/>
    <w:rsid w:val="00FC1740"/>
    <w:rsid w:val="00FC3673"/>
    <w:rsid w:val="00FC645A"/>
    <w:rsid w:val="00FD4029"/>
    <w:rsid w:val="00FD47A6"/>
    <w:rsid w:val="00FE1716"/>
    <w:rsid w:val="00FE35D1"/>
    <w:rsid w:val="00FE5093"/>
    <w:rsid w:val="00FF243C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Olkowska-Jacyno</dc:creator>
  <cp:lastModifiedBy>Anna Olkowska-Jacyno</cp:lastModifiedBy>
  <cp:revision>7</cp:revision>
  <dcterms:created xsi:type="dcterms:W3CDTF">2016-06-22T12:07:00Z</dcterms:created>
  <dcterms:modified xsi:type="dcterms:W3CDTF">2016-06-22T13:04:00Z</dcterms:modified>
</cp:coreProperties>
</file>